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t>---</w:t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  <w:t>Organization: Journey4YOUth Inc</w:t>
      </w:r>
      <w:proofErr w:type="gramStart"/>
      <w:r w:rsidRPr="005B40CC">
        <w:rPr>
          <w:rFonts w:asciiTheme="majorHAnsi" w:eastAsia="Times New Roman" w:hAnsiTheme="majorHAnsi" w:cs="Times New Roman"/>
          <w:sz w:val="20"/>
          <w:szCs w:val="20"/>
        </w:rPr>
        <w:t>.</w:t>
      </w:r>
      <w:proofErr w:type="gramEnd"/>
      <w:r w:rsidRPr="005B40CC">
        <w:rPr>
          <w:rFonts w:asciiTheme="majorHAnsi" w:eastAsia="Times New Roman" w:hAnsiTheme="majorHAnsi" w:cs="Times New Roman"/>
          <w:sz w:val="20"/>
          <w:szCs w:val="20"/>
        </w:rPr>
        <w:br/>
        <w:t>EIN: 35-2435107</w:t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  <w:t>---</w:t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proofErr w:type="spellStart"/>
      <w:r w:rsidRPr="005B40CC">
        <w:rPr>
          <w:rFonts w:asciiTheme="majorHAnsi" w:eastAsia="Times New Roman" w:hAnsiTheme="majorHAnsi" w:cs="Times New Roman"/>
          <w:sz w:val="20"/>
          <w:szCs w:val="20"/>
        </w:rPr>
        <w:t>katie</w:t>
      </w:r>
      <w:proofErr w:type="spellEnd"/>
      <w:r w:rsidRPr="005B40C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r w:rsidRPr="005B40CC">
        <w:rPr>
          <w:rFonts w:asciiTheme="majorHAnsi" w:eastAsia="Times New Roman" w:hAnsiTheme="majorHAnsi" w:cs="Times New Roman"/>
          <w:sz w:val="20"/>
          <w:szCs w:val="20"/>
        </w:rPr>
        <w:t>pagenstecher</w:t>
      </w:r>
      <w:proofErr w:type="spellEnd"/>
      <w:r w:rsidRPr="005B40CC">
        <w:rPr>
          <w:rFonts w:asciiTheme="majorHAnsi" w:eastAsia="Times New Roman" w:hAnsiTheme="majorHAnsi" w:cs="Times New Roman"/>
          <w:sz w:val="20"/>
          <w:szCs w:val="20"/>
        </w:rPr>
        <w:t xml:space="preserve"> has submitted an annual report for fiscal year end 2013 for Journey4YOUth Inc. on 11/12/2013 at 4:44 PM. Please review the information listed below and print for your records. </w:t>
      </w:r>
      <w:r w:rsidRPr="005B40CC">
        <w:rPr>
          <w:rFonts w:asciiTheme="majorHAnsi" w:eastAsia="Times New Roman" w:hAnsiTheme="majorHAnsi" w:cs="Times New Roman"/>
          <w:b/>
          <w:bCs/>
          <w:i/>
          <w:iCs/>
          <w:sz w:val="20"/>
          <w:szCs w:val="20"/>
        </w:rPr>
        <w:t xml:space="preserve">If there are any errors, please email the corrections to </w:t>
      </w:r>
      <w:hyperlink r:id="rId4" w:tgtFrame="_blank" w:history="1">
        <w:r w:rsidRPr="005B40CC">
          <w:rPr>
            <w:rFonts w:asciiTheme="majorHAnsi" w:eastAsia="Times New Roman" w:hAnsiTheme="majorHAnsi" w:cs="Times New Roman"/>
            <w:b/>
            <w:bCs/>
            <w:i/>
            <w:iCs/>
            <w:color w:val="0000FF"/>
            <w:sz w:val="20"/>
            <w:szCs w:val="20"/>
            <w:u w:val="single"/>
          </w:rPr>
          <w:t>CharitableRegistration@</w:t>
        </w:r>
        <w:r w:rsidRPr="005B40CC">
          <w:rPr>
            <w:rFonts w:asciiTheme="majorHAnsi" w:eastAsia="Times New Roman" w:hAnsiTheme="majorHAnsi" w:cs="Times New Roman"/>
            <w:b/>
            <w:bCs/>
            <w:i/>
            <w:iCs/>
            <w:color w:val="000000"/>
            <w:sz w:val="20"/>
            <w:szCs w:val="20"/>
            <w:u w:val="single"/>
            <w:shd w:val="clear" w:color="auto" w:fill="FFFF00"/>
          </w:rPr>
          <w:t>OhioAttorneyGeneral</w:t>
        </w:r>
        <w:r w:rsidRPr="005B40CC">
          <w:rPr>
            <w:rFonts w:asciiTheme="majorHAnsi" w:eastAsia="Times New Roman" w:hAnsiTheme="majorHAnsi" w:cs="Times New Roman"/>
            <w:b/>
            <w:bCs/>
            <w:i/>
            <w:iCs/>
            <w:color w:val="0000FF"/>
            <w:sz w:val="20"/>
            <w:szCs w:val="20"/>
            <w:u w:val="single"/>
          </w:rPr>
          <w:t>.gov</w:t>
        </w:r>
      </w:hyperlink>
      <w:r w:rsidRPr="005B40CC">
        <w:rPr>
          <w:rFonts w:asciiTheme="majorHAnsi" w:eastAsia="Times New Roman" w:hAnsiTheme="majorHAnsi" w:cs="Times New Roman"/>
          <w:b/>
          <w:bCs/>
          <w:i/>
          <w:iCs/>
          <w:sz w:val="20"/>
          <w:szCs w:val="20"/>
        </w:rPr>
        <w:t> or fax them to 877-690-1814.</w:t>
      </w:r>
      <w:r w:rsidRPr="005B40CC">
        <w:rPr>
          <w:rFonts w:asciiTheme="majorHAnsi" w:eastAsia="Times New Roman" w:hAnsiTheme="majorHAnsi" w:cs="Times New Roman"/>
          <w:b/>
          <w:bCs/>
          <w:i/>
          <w:iCs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</w:rPr>
        <w:t>Step 1 Details -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7"/>
        <w:gridCol w:w="984"/>
      </w:tblGrid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Report Year: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2013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Did you hire a professional solicitor?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No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Did your organization solicit charitable contributions from the general public on its own behalf?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No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Gross revenue (does NOT include governmental grants and funding from other 501(c)(3) organizations)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$34,729.00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Total assets: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$1,500.00</w:t>
            </w: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</w:rPr>
        <w:t>Step 2 Details -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2041"/>
      </w:tblGrid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Name of Organization: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Journey4YOUth Inc.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EIN: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35-2435107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Phone: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(513)313-3236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Fax: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Web Address: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hyperlink r:id="rId5" w:tgtFrame="_blank" w:history="1">
              <w:r w:rsidRPr="005B40CC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</w:rPr>
                <w:t>www.journey4youth.org</w:t>
              </w:r>
            </w:hyperlink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Secretary of State charter number: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Bingo License Number: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br/>
        <w:t>Business location</w:t>
      </w:r>
    </w:p>
    <w:tbl>
      <w:tblPr>
        <w:tblW w:w="0" w:type="auto"/>
        <w:tblCellSpacing w:w="1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606"/>
      </w:tblGrid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United States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Address Line 1: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5170 </w:t>
            </w:r>
            <w:proofErr w:type="spellStart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Tinewood</w:t>
            </w:r>
            <w:proofErr w:type="spellEnd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Dr.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Mason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State: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Ohio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Zip: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45040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County: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Warren</w:t>
            </w: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t>Mailing address</w:t>
      </w:r>
    </w:p>
    <w:tbl>
      <w:tblPr>
        <w:tblW w:w="0" w:type="auto"/>
        <w:tblCellSpacing w:w="1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606"/>
      </w:tblGrid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United States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Address Line 1: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5170 </w:t>
            </w:r>
            <w:proofErr w:type="spellStart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Tinewood</w:t>
            </w:r>
            <w:proofErr w:type="spellEnd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Dr.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Mason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State: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Ohio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Zip: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45040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County: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Warren</w:t>
            </w: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</w:rPr>
        <w:t>Step 3 Details -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984"/>
      </w:tblGrid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Individual contributions: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$34,729.00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All other revenue: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$0.00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Total revenue: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$34,729.00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Program service expenses: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$11,043.00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All other expenses: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$703.00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Total expenses: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$11,746.00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Total assets: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$1,500.00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Total liabilities: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$0.00</w:t>
            </w: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</w:rPr>
        <w:t>Step 4 Details -</w:t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  <w:t>Directors and trustees information</w:t>
      </w:r>
    </w:p>
    <w:tbl>
      <w:tblPr>
        <w:tblW w:w="0" w:type="auto"/>
        <w:tblCellSpacing w:w="1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606"/>
      </w:tblGrid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First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Katie 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Last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Pagenstecher</w:t>
            </w:r>
            <w:proofErr w:type="spellEnd"/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United States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Address Line 1: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5170 </w:t>
            </w:r>
            <w:proofErr w:type="spellStart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Tinewood</w:t>
            </w:r>
            <w:proofErr w:type="spellEnd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Dr.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Mason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State: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Ohio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Zip: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45040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County: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Warren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Title/Position: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Director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Average Weekly Hours: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30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Compensation: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$0.00</w:t>
            </w: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t> </w:t>
      </w:r>
    </w:p>
    <w:tbl>
      <w:tblPr>
        <w:tblW w:w="0" w:type="auto"/>
        <w:tblCellSpacing w:w="1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606"/>
      </w:tblGrid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First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Emily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Last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King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United States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Address Line 1: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5170 </w:t>
            </w:r>
            <w:proofErr w:type="spellStart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Tinewood</w:t>
            </w:r>
            <w:proofErr w:type="spellEnd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Dr.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Mason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State: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Ohio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Zip: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45040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County: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Warren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Title/Position: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Board of Director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Average Weekly Hours: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Compensation: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$0.00</w:t>
            </w: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t> </w:t>
      </w:r>
    </w:p>
    <w:tbl>
      <w:tblPr>
        <w:tblW w:w="0" w:type="auto"/>
        <w:tblCellSpacing w:w="1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606"/>
      </w:tblGrid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First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Jake 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Last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English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United States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Address Line 1: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5170 </w:t>
            </w:r>
            <w:proofErr w:type="spellStart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Tinewood</w:t>
            </w:r>
            <w:proofErr w:type="spellEnd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Dr.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Mason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State: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Ohio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Zip: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45040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County: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Warren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Title/Position: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Board of Director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Average Weekly Hours: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Compensation: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$0.00</w:t>
            </w: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346"/>
      </w:tblGrid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Board meetings in last fiscal year: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Conflict of interest policy?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Yes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Was organization Audited this year?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No</w:t>
            </w: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</w:rPr>
        <w:t>Step 5 Details -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81"/>
      </w:tblGrid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DBA names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proofErr w:type="spellStart"/>
      <w:r w:rsidRPr="005B40CC">
        <w:rPr>
          <w:rFonts w:asciiTheme="majorHAnsi" w:eastAsia="Times New Roman" w:hAnsiTheme="majorHAnsi" w:cs="Times New Roman"/>
          <w:sz w:val="20"/>
          <w:szCs w:val="20"/>
        </w:rPr>
        <w:t>Coventurers</w:t>
      </w:r>
      <w:proofErr w:type="spellEnd"/>
      <w:r w:rsidRPr="005B40CC">
        <w:rPr>
          <w:rFonts w:asciiTheme="majorHAnsi" w:eastAsia="Times New Roman" w:hAnsiTheme="majorHAnsi" w:cs="Times New Roman"/>
          <w:sz w:val="20"/>
          <w:szCs w:val="20"/>
        </w:rPr>
        <w:t xml:space="preserve"> and specific terms</w:t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</w:rPr>
        <w:t>Step 6 Details -</w:t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b/>
          <w:bCs/>
          <w:sz w:val="20"/>
          <w:szCs w:val="20"/>
        </w:rPr>
        <w:t>- Section 1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346"/>
      </w:tblGrid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Is primary office in Ohio?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Yes</w:t>
            </w: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br/>
        <w:t>Primary business address: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81"/>
      </w:tblGrid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Form of the charitable organization: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lastRenderedPageBreak/>
        <w:br/>
      </w:r>
      <w:r w:rsidRPr="005B40CC">
        <w:rPr>
          <w:rFonts w:asciiTheme="majorHAnsi" w:eastAsia="Times New Roman" w:hAnsiTheme="majorHAnsi" w:cs="Times New Roman"/>
          <w:b/>
          <w:bCs/>
          <w:sz w:val="20"/>
          <w:szCs w:val="20"/>
        </w:rPr>
        <w:t>- Section 2</w:t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  <w:t>Chapters</w:t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b/>
          <w:bCs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b/>
          <w:bCs/>
          <w:sz w:val="20"/>
          <w:szCs w:val="20"/>
        </w:rPr>
        <w:br/>
        <w:t>- Section 3</w:t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  <w:t>Financial records custodian</w:t>
      </w:r>
    </w:p>
    <w:tbl>
      <w:tblPr>
        <w:tblW w:w="0" w:type="auto"/>
        <w:tblCellSpacing w:w="1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157"/>
      </w:tblGrid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First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Last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United States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Address Line 1: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b/>
          <w:bCs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b/>
          <w:bCs/>
          <w:sz w:val="20"/>
          <w:szCs w:val="20"/>
        </w:rPr>
        <w:br/>
        <w:t>- Section 4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7663"/>
      </w:tblGrid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Schedule of activity description: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Food distribution in </w:t>
            </w:r>
            <w:proofErr w:type="spellStart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Kaswanga</w:t>
            </w:r>
            <w:proofErr w:type="spellEnd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Village, Kenya to </w:t>
            </w:r>
            <w:proofErr w:type="spellStart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meed</w:t>
            </w:r>
            <w:proofErr w:type="spellEnd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the immediate needs of the families we work with; child sponsorship program that keeps children in school, permaculture education workshops and trainings to empower and equip the women in </w:t>
            </w:r>
            <w:proofErr w:type="spellStart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Kaswanga</w:t>
            </w:r>
            <w:proofErr w:type="spellEnd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Village and infrastructure investments to help families be more self-sufficient as well as micro-loans for a few small businesses 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Charitable Purpose: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the contributions will be used to keep kids in school, provide food, education, trainings and infrastructure investments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When will solicitation be conducted: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throughout the year at the concerts of Brian Ernst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Ohio counties where solicitation will be conducted: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Adams, Allen, Ashland, Ashtabula, Athens, Auglaize, Belmont, Brown, Butler, Carroll, Champaign, Clark, Clermont, Clinton, Columbiana, Coshocton, Crawford, Cuyahoga, </w:t>
            </w:r>
            <w:proofErr w:type="spellStart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Darke</w:t>
            </w:r>
            <w:proofErr w:type="spellEnd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, Defiance, Delaware, Erie, Fairfield, Fayette, Franklin, Fulton, Gallia, Geauga, Greene, Guernsey, Hamilton, Hancock, Hardin, Harrison, Henry, Highland, Hocking, Holmes, Huron, Jackson, Jefferson, Knox, Lake, Lawrence, Licking, Logan, Lorain, Lucas, Madison, Mahoning, Marion, Medina, </w:t>
            </w:r>
            <w:proofErr w:type="spellStart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Meigs</w:t>
            </w:r>
            <w:proofErr w:type="spellEnd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, Mercer, Miami, Monroe, Montgomery, Morgan, Morrow, Muskingum, Noble, Ottawa, Paulding, Perry, Pickaway, Pike, Portage, Preble, Putnam, Richland, Ross, Sandusky, Scioto, Seneca, Shelby, Stark, Summit, Trumbull, Tuscarawas, Union, Van Wert, Vinton, Warren, Washington, Wayne, Williams, Wood, Wyandot</w:t>
            </w: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b/>
          <w:bCs/>
          <w:sz w:val="20"/>
          <w:szCs w:val="20"/>
        </w:rPr>
        <w:t>- Section 5</w:t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  <w:t>Custodian of contributions</w:t>
      </w:r>
    </w:p>
    <w:tbl>
      <w:tblPr>
        <w:tblW w:w="0" w:type="auto"/>
        <w:tblCellSpacing w:w="1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606"/>
      </w:tblGrid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First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Katie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Last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Pagenstecher</w:t>
            </w:r>
            <w:proofErr w:type="spellEnd"/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United States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Address Line 1: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5170 </w:t>
            </w:r>
            <w:proofErr w:type="spellStart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Tinewood</w:t>
            </w:r>
            <w:proofErr w:type="spellEnd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Dr.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Mason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State: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Ohio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Zip: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45040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(513)313-3236</w:t>
            </w: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t>Custodian of distributions</w:t>
      </w:r>
    </w:p>
    <w:tbl>
      <w:tblPr>
        <w:tblW w:w="0" w:type="auto"/>
        <w:tblCellSpacing w:w="1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606"/>
      </w:tblGrid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First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Katie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Last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Pagenstecher</w:t>
            </w:r>
            <w:proofErr w:type="spellEnd"/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United States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Address Line 1: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5170 </w:t>
            </w:r>
            <w:proofErr w:type="spellStart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Tinewood</w:t>
            </w:r>
            <w:proofErr w:type="spellEnd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Dr.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Mason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State: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Ohio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Zip: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45040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County: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Warren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(513)313-3236</w:t>
            </w: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t>Agencies</w:t>
      </w:r>
    </w:p>
    <w:tbl>
      <w:tblPr>
        <w:tblW w:w="0" w:type="auto"/>
        <w:tblCellSpacing w:w="1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157"/>
      </w:tblGrid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Company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United States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Address Line 1: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State: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Ohio</w:t>
            </w: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b/>
          <w:bCs/>
          <w:sz w:val="20"/>
          <w:szCs w:val="20"/>
        </w:rPr>
        <w:br/>
        <w:t>- Section 6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307"/>
      </w:tblGrid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Organization enjoined?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No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Organization registration or authority denied / suspended / revoked / enjoined?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No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Organization had voluntary agreement with government authority?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No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Organization received cease and desist order?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No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Explanation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r w:rsidRPr="005B40CC">
        <w:rPr>
          <w:rFonts w:asciiTheme="majorHAnsi" w:eastAsia="Times New Roman" w:hAnsiTheme="majorHAnsi" w:cs="Times New Roman"/>
          <w:b/>
          <w:bCs/>
          <w:sz w:val="20"/>
          <w:szCs w:val="20"/>
        </w:rPr>
        <w:t>- Section 7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4170"/>
      </w:tblGrid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Amount contributed by Ohio residents in the preceding fiscal year including Bingo proceeds: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$12,000.00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Amount of distribution to </w:t>
            </w:r>
            <w:proofErr w:type="spellStart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ohio</w:t>
            </w:r>
            <w:proofErr w:type="spellEnd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residents for national / out of </w:t>
            </w:r>
            <w:proofErr w:type="spellStart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ohio</w:t>
            </w:r>
            <w:proofErr w:type="spellEnd"/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organizations: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Amount of gross bingo proceeds generated in State of Ohio: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$0.00</w:t>
            </w:r>
          </w:p>
        </w:tc>
      </w:tr>
      <w:tr w:rsidR="005B40CC" w:rsidRPr="005B40CC" w:rsidTr="005B4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Charitable purpose for previous year contributions used: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0CC" w:rsidRPr="005B40CC" w:rsidRDefault="005B40CC" w:rsidP="005B40C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40CC">
              <w:rPr>
                <w:rFonts w:asciiTheme="majorHAnsi" w:eastAsia="Times New Roman" w:hAnsiTheme="majorHAnsi" w:cs="Times New Roman"/>
                <w:sz w:val="20"/>
                <w:szCs w:val="20"/>
              </w:rPr>
              <w:t>child sponsorship program, food distribution, infrastructure investments</w:t>
            </w:r>
          </w:p>
        </w:tc>
      </w:tr>
    </w:tbl>
    <w:p w:rsidR="005B40CC" w:rsidRPr="005B40CC" w:rsidRDefault="005B40CC" w:rsidP="005B40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B40CC">
        <w:rPr>
          <w:rFonts w:asciiTheme="majorHAnsi" w:eastAsia="Times New Roman" w:hAnsiTheme="majorHAnsi" w:cs="Times New Roman"/>
          <w:sz w:val="20"/>
          <w:szCs w:val="20"/>
        </w:rPr>
        <w:lastRenderedPageBreak/>
        <w:br/>
        <w:t>Office of Ohio Attorney General Mike DeWine</w:t>
      </w:r>
      <w:r w:rsidRPr="005B40CC">
        <w:rPr>
          <w:rFonts w:asciiTheme="majorHAnsi" w:eastAsia="Times New Roman" w:hAnsiTheme="majorHAnsi" w:cs="Times New Roman"/>
          <w:sz w:val="20"/>
          <w:szCs w:val="20"/>
        </w:rPr>
        <w:br/>
      </w:r>
      <w:hyperlink r:id="rId6" w:tgtFrame="_blank" w:history="1">
        <w:r w:rsidRPr="005B40CC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CharitableRegistration@</w:t>
        </w:r>
        <w:r w:rsidRPr="005B40CC">
          <w:rPr>
            <w:rFonts w:asciiTheme="majorHAnsi" w:eastAsia="Times New Roman" w:hAnsiTheme="majorHAnsi" w:cs="Times New Roman"/>
            <w:color w:val="000000"/>
            <w:sz w:val="20"/>
            <w:szCs w:val="20"/>
            <w:u w:val="single"/>
            <w:shd w:val="clear" w:color="auto" w:fill="FFFF00"/>
          </w:rPr>
          <w:t>OhioAttorneyGeneral</w:t>
        </w:r>
        <w:r w:rsidRPr="005B40CC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.gov</w:t>
        </w:r>
      </w:hyperlink>
      <w:r w:rsidRPr="005B40CC">
        <w:rPr>
          <w:rFonts w:asciiTheme="majorHAnsi" w:eastAsia="Times New Roman" w:hAnsiTheme="majorHAnsi" w:cs="Times New Roman"/>
          <w:sz w:val="20"/>
          <w:szCs w:val="20"/>
        </w:rPr>
        <w:t xml:space="preserve"> | (800) 282-0515</w:t>
      </w:r>
    </w:p>
    <w:p w:rsidR="0042407E" w:rsidRPr="001E52F7" w:rsidRDefault="0042407E" w:rsidP="001E52F7"/>
    <w:sectPr w:rsidR="0042407E" w:rsidRPr="001E5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B8"/>
    <w:rsid w:val="001E52F7"/>
    <w:rsid w:val="0042407E"/>
    <w:rsid w:val="005B40CC"/>
    <w:rsid w:val="00B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7E589-0E7C-4B86-A0A8-4046DBE1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3BB8"/>
    <w:rPr>
      <w:b/>
      <w:bCs/>
    </w:rPr>
  </w:style>
  <w:style w:type="character" w:customStyle="1" w:styleId="markbeop9j9a4">
    <w:name w:val="markbeop9j9a4"/>
    <w:basedOn w:val="DefaultParagraphFont"/>
    <w:rsid w:val="00B73BB8"/>
  </w:style>
  <w:style w:type="character" w:customStyle="1" w:styleId="markko3cjsh3y">
    <w:name w:val="markko3cjsh3y"/>
    <w:basedOn w:val="DefaultParagraphFont"/>
    <w:rsid w:val="00B73BB8"/>
  </w:style>
  <w:style w:type="character" w:customStyle="1" w:styleId="markgdcgxc65i">
    <w:name w:val="markgdcgxc65i"/>
    <w:basedOn w:val="DefaultParagraphFont"/>
    <w:rsid w:val="00B73BB8"/>
  </w:style>
  <w:style w:type="character" w:styleId="Hyperlink">
    <w:name w:val="Hyperlink"/>
    <w:basedOn w:val="DefaultParagraphFont"/>
    <w:uiPriority w:val="99"/>
    <w:semiHidden/>
    <w:unhideWhenUsed/>
    <w:rsid w:val="00B73BB8"/>
    <w:rPr>
      <w:color w:val="0000FF"/>
      <w:u w:val="single"/>
    </w:rPr>
  </w:style>
  <w:style w:type="character" w:customStyle="1" w:styleId="markr1mkrwwkw">
    <w:name w:val="markr1mkrwwkw"/>
    <w:basedOn w:val="DefaultParagraphFont"/>
    <w:rsid w:val="001E52F7"/>
  </w:style>
  <w:style w:type="paragraph" w:customStyle="1" w:styleId="xecxmsonormal">
    <w:name w:val="x_ecxmsonormal"/>
    <w:basedOn w:val="Normal"/>
    <w:rsid w:val="005B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398pluyuu">
    <w:name w:val="mark398pluyuu"/>
    <w:basedOn w:val="DefaultParagraphFont"/>
    <w:rsid w:val="005B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itableRegistration@OhioAttorneyGeneral.gov" TargetMode="External"/><Relationship Id="rId5" Type="http://schemas.openxmlformats.org/officeDocument/2006/relationships/hyperlink" Target="http://www.journey4youth.org" TargetMode="External"/><Relationship Id="rId4" Type="http://schemas.openxmlformats.org/officeDocument/2006/relationships/hyperlink" Target="mailto:CharitableRegistration@OhioAttorneyGenera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2018-11-06T21:17:00Z</dcterms:created>
  <dcterms:modified xsi:type="dcterms:W3CDTF">2018-11-06T21:17:00Z</dcterms:modified>
</cp:coreProperties>
</file>